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E" w:rsidRDefault="00CC68C4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70DCC51" wp14:editId="17643AC3">
            <wp:extent cx="8391525" cy="19145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663" t="40672" r="1957" b="27520"/>
                    <a:stretch/>
                  </pic:blipFill>
                  <pic:spPr bwMode="auto">
                    <a:xfrm>
                      <a:off x="0" y="0"/>
                      <a:ext cx="8393142" cy="1914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C8E" w:rsidRDefault="002A3C8E"/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PÁLYÁZATI FELHÍVÁS</w:t>
      </w:r>
    </w:p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A tehetségazonosító diák-sportversenyek támogatására</w:t>
      </w:r>
    </w:p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(A pályázat kódja: NTP-SV-MPA-12)</w:t>
      </w:r>
    </w:p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Az Emberi Erőforrások Minisztériuma (továbbiakban: EMMI) megbízásából az Oktatáskutató és</w:t>
      </w:r>
    </w:p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Fejlesztő Intézet (továbbiakban: OFI) és az Emberi Erőforrás Támogatáskezelő (továbbiakban:</w:t>
      </w:r>
    </w:p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Támogatáskezelő) a Nemzeti Tehetség Program végrehajtásának 2011–2012. évi cselekvési</w:t>
      </w:r>
    </w:p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programjáról</w:t>
      </w:r>
      <w:proofErr w:type="gramEnd"/>
      <w:r>
        <w:rPr>
          <w:rFonts w:ascii="Cambria" w:hAnsi="Cambria" w:cs="Cambria"/>
        </w:rPr>
        <w:t xml:space="preserve"> szóló 1373/2011. (XI. 8.) Korm. határozat, illetve a Nemzeti Tehetség Program</w:t>
      </w:r>
    </w:p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finanszírozásáról</w:t>
      </w:r>
      <w:proofErr w:type="gramEnd"/>
      <w:r>
        <w:rPr>
          <w:rFonts w:ascii="Cambria" w:hAnsi="Cambria" w:cs="Cambria"/>
        </w:rPr>
        <w:t xml:space="preserve"> szóló 152/2009. (VII. 23.) Korm. rendelet, valamint a Nemzeti Szakképzési és</w:t>
      </w:r>
    </w:p>
    <w:p w:rsidR="002A3C8E" w:rsidRDefault="002A3C8E" w:rsidP="002A3C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Felnőttképzési Intézet (jogutód: Nemzeti Munkaügyi Hivatal) a Támogatáskezelő és az OFI</w:t>
      </w:r>
    </w:p>
    <w:p w:rsidR="002A3C8E" w:rsidRDefault="002A3C8E" w:rsidP="002A3C8E">
      <w:pPr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között</w:t>
      </w:r>
      <w:proofErr w:type="gramEnd"/>
      <w:r>
        <w:rPr>
          <w:rFonts w:ascii="Cambria" w:hAnsi="Cambria" w:cs="Cambria"/>
        </w:rPr>
        <w:t xml:space="preserve"> létrejött MPA-KA-1/2011/NTP. számú Támogatási szerződés</w:t>
      </w:r>
    </w:p>
    <w:p w:rsidR="002A3C8E" w:rsidRDefault="002A3C8E" w:rsidP="002A3C8E">
      <w:pPr>
        <w:rPr>
          <w:rFonts w:ascii="Cambria" w:hAnsi="Cambria" w:cs="Cambria"/>
        </w:rPr>
      </w:pPr>
    </w:p>
    <w:p w:rsidR="002A3C8E" w:rsidRPr="00452424" w:rsidRDefault="002A3C8E" w:rsidP="002A3C8E">
      <w:pPr>
        <w:pStyle w:val="Szvegtrzs3"/>
        <w:spacing w:before="120" w:after="0"/>
        <w:jc w:val="center"/>
        <w:rPr>
          <w:rFonts w:ascii="Verdana" w:hAnsi="Verdana" w:cs="Arial"/>
          <w:b/>
          <w:sz w:val="20"/>
          <w:szCs w:val="20"/>
        </w:rPr>
      </w:pPr>
      <w:r w:rsidRPr="00452424">
        <w:rPr>
          <w:rFonts w:ascii="Verdana" w:hAnsi="Verdana" w:cs="Arial"/>
          <w:b/>
          <w:spacing w:val="80"/>
          <w:sz w:val="20"/>
          <w:szCs w:val="20"/>
        </w:rPr>
        <w:t>A NEMZETI EGYÜTTMŰKÖDÉSI ALAP</w:t>
      </w:r>
      <w:r w:rsidRPr="00452424">
        <w:rPr>
          <w:rFonts w:ascii="Verdana" w:hAnsi="Verdana" w:cs="Arial"/>
          <w:b/>
          <w:spacing w:val="80"/>
          <w:sz w:val="20"/>
          <w:szCs w:val="20"/>
        </w:rPr>
        <w:br/>
        <w:t xml:space="preserve">PÁLYÁZATI ÚTMUTATÓ </w:t>
      </w:r>
      <w:proofErr w:type="gramStart"/>
      <w:r w:rsidRPr="00452424">
        <w:rPr>
          <w:rFonts w:ascii="Verdana" w:hAnsi="Verdana" w:cs="Arial"/>
          <w:b/>
          <w:spacing w:val="80"/>
          <w:sz w:val="20"/>
          <w:szCs w:val="20"/>
        </w:rPr>
        <w:t>A</w:t>
      </w:r>
      <w:proofErr w:type="gramEnd"/>
      <w:r w:rsidRPr="00452424">
        <w:rPr>
          <w:rFonts w:ascii="Verdana" w:hAnsi="Verdana" w:cs="Arial"/>
          <w:b/>
          <w:spacing w:val="80"/>
          <w:sz w:val="20"/>
          <w:szCs w:val="20"/>
        </w:rPr>
        <w:br/>
        <w:t>„CIVIL SZERVEZETEK MŰKÖDÉSI CÉLÚ TÁMOGATÁSA 2013” c.</w:t>
      </w:r>
      <w:r w:rsidRPr="00452424">
        <w:rPr>
          <w:rFonts w:ascii="Verdana" w:hAnsi="Verdana" w:cs="Arial"/>
          <w:b/>
          <w:spacing w:val="80"/>
          <w:sz w:val="20"/>
          <w:szCs w:val="20"/>
        </w:rPr>
        <w:br/>
      </w:r>
      <w:r w:rsidRPr="00452424">
        <w:rPr>
          <w:rFonts w:ascii="Verdana" w:hAnsi="Verdana" w:cs="Arial"/>
          <w:b/>
          <w:sz w:val="20"/>
          <w:szCs w:val="20"/>
        </w:rPr>
        <w:t>(Pályázat kiírás kódja: NEA-13-M)</w:t>
      </w:r>
    </w:p>
    <w:p w:rsidR="002A3C8E" w:rsidRDefault="002A3C8E" w:rsidP="002A3C8E"/>
    <w:sectPr w:rsidR="002A3C8E" w:rsidSect="00CC68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4"/>
    <w:rsid w:val="002A3C8E"/>
    <w:rsid w:val="004A029E"/>
    <w:rsid w:val="005C24D9"/>
    <w:rsid w:val="00C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8C4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2A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A3C8E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8C4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2A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A3C8E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Kitty &amp; Péter</cp:lastModifiedBy>
  <cp:revision>2</cp:revision>
  <dcterms:created xsi:type="dcterms:W3CDTF">2013-09-07T06:02:00Z</dcterms:created>
  <dcterms:modified xsi:type="dcterms:W3CDTF">2013-09-07T06:02:00Z</dcterms:modified>
</cp:coreProperties>
</file>